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t>2026-033-14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t>Neubau Kindergarten Ebernhahn - Außenanlage</w:t>
            </w:r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t>Neubau Kindergarten Ebernhahn - Außenanlagen</w:t>
            </w:r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Einzelkosten der </w:t>
            </w:r>
            <w:proofErr w:type="gramStart"/>
            <w:r w:rsidRPr="00C33C0C">
              <w:rPr>
                <w:b/>
                <w:bCs/>
                <w:sz w:val="18"/>
                <w:szCs w:val="18"/>
              </w:rPr>
              <w:t>Teilleistungen  =</w:t>
            </w:r>
            <w:proofErr w:type="gramEnd"/>
            <w:r w:rsidRPr="00C33C0C">
              <w:rPr>
                <w:b/>
                <w:bCs/>
                <w:sz w:val="18"/>
                <w:szCs w:val="18"/>
              </w:rPr>
              <w:t xml:space="preserve">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0CDC00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078C9E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1E5F07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DEFEDA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</w:t>
            </w:r>
            <w:proofErr w:type="gramEnd"/>
            <w:r w:rsidRPr="00602C1E">
              <w:rPr>
                <w:sz w:val="18"/>
                <w:szCs w:val="18"/>
              </w:rPr>
              <w:t xml:space="preserve">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8A8433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0E020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4FA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932CA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136A5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376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Wick, Stefan - VG Wirges</cp:lastModifiedBy>
  <cp:revision>2</cp:revision>
  <cp:lastPrinted>2010-03-03T17:05:00Z</cp:lastPrinted>
  <dcterms:created xsi:type="dcterms:W3CDTF">2026-05-06T07:14:00Z</dcterms:created>
  <dcterms:modified xsi:type="dcterms:W3CDTF">2026-05-06T07:14:00Z</dcterms:modified>
</cp:coreProperties>
</file>